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522B" w14:textId="77777777" w:rsidR="00CC5640" w:rsidRDefault="00CC5640" w:rsidP="00CC564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228"/>
          <w:sz w:val="18"/>
          <w:szCs w:val="18"/>
        </w:rPr>
      </w:pPr>
      <w:r>
        <w:rPr>
          <w:rFonts w:ascii="Helvetica" w:hAnsi="Helvetica" w:cs="Helvetica"/>
          <w:b/>
          <w:bCs/>
          <w:color w:val="1D2228"/>
          <w:sz w:val="18"/>
          <w:szCs w:val="18"/>
        </w:rPr>
        <w:t>The Presence of God</w:t>
      </w:r>
    </w:p>
    <w:p w14:paraId="33213BC0" w14:textId="77777777" w:rsidR="00CC5640" w:rsidRDefault="00CC5640" w:rsidP="00CC564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DCA10D"/>
          <w:sz w:val="18"/>
          <w:szCs w:val="18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196AD4"/>
            <w:sz w:val="18"/>
            <w:szCs w:val="18"/>
          </w:rPr>
          <w:t>https://youtu.be/ahDp3d8URrg</w:t>
        </w:r>
      </w:hyperlink>
    </w:p>
    <w:p w14:paraId="0724B170" w14:textId="77777777" w:rsidR="00CC5640" w:rsidRDefault="00CC5640"/>
    <w:sectPr w:rsidR="00CC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40"/>
    <w:rsid w:val="00C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53B5"/>
  <w15:chartTrackingRefBased/>
  <w15:docId w15:val="{11B8CCF6-CA8C-4904-9F89-2FD50211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5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hDp3d8UR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JOAN MINCEY</dc:creator>
  <cp:keywords/>
  <dc:description/>
  <cp:lastModifiedBy>SANDRA JOAN MINCEY</cp:lastModifiedBy>
  <cp:revision>1</cp:revision>
  <dcterms:created xsi:type="dcterms:W3CDTF">2021-06-14T23:06:00Z</dcterms:created>
  <dcterms:modified xsi:type="dcterms:W3CDTF">2021-06-14T23:07:00Z</dcterms:modified>
</cp:coreProperties>
</file>